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/>
        <w:jc w:val="both"/>
        <w:textAlignment w:val="auto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/>
        <w:jc w:val="center"/>
        <w:textAlignment w:val="auto"/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宣城万里纸业有限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  <w:lang w:eastAsia="zh-CN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  <w:t>职位表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tbl>
      <w:tblPr>
        <w:tblStyle w:val="3"/>
        <w:tblW w:w="1611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031"/>
        <w:gridCol w:w="1085"/>
        <w:gridCol w:w="1096"/>
        <w:gridCol w:w="1685"/>
        <w:gridCol w:w="3428"/>
        <w:gridCol w:w="5546"/>
        <w:gridCol w:w="1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103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职位名称</w:t>
            </w:r>
          </w:p>
        </w:tc>
        <w:tc>
          <w:tcPr>
            <w:tcW w:w="108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招录人数</w:t>
            </w:r>
          </w:p>
        </w:tc>
        <w:tc>
          <w:tcPr>
            <w:tcW w:w="1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选聘方式</w:t>
            </w:r>
          </w:p>
        </w:tc>
        <w:tc>
          <w:tcPr>
            <w:tcW w:w="51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岗位要求</w:t>
            </w:r>
          </w:p>
        </w:tc>
        <w:tc>
          <w:tcPr>
            <w:tcW w:w="72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5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03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08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专业要求</w:t>
            </w:r>
          </w:p>
        </w:tc>
        <w:tc>
          <w:tcPr>
            <w:tcW w:w="342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任职要求</w:t>
            </w:r>
          </w:p>
        </w:tc>
        <w:tc>
          <w:tcPr>
            <w:tcW w:w="554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岗位职责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4" w:hRule="atLeast"/>
          <w:jc w:val="center"/>
        </w:trPr>
        <w:tc>
          <w:tcPr>
            <w:tcW w:w="52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生产高级管理人员</w:t>
            </w:r>
          </w:p>
        </w:tc>
        <w:tc>
          <w:tcPr>
            <w:tcW w:w="10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面试及综合考察</w:t>
            </w:r>
          </w:p>
        </w:tc>
        <w:tc>
          <w:tcPr>
            <w:tcW w:w="1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企业管理类专业</w:t>
            </w:r>
          </w:p>
        </w:tc>
        <w:tc>
          <w:tcPr>
            <w:tcW w:w="3428" w:type="dxa"/>
            <w:vAlign w:val="center"/>
          </w:tcPr>
          <w:p>
            <w:pPr>
              <w:numPr>
                <w:ilvl w:val="0"/>
                <w:numId w:val="1"/>
              </w:num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55岁以下，大专以上学历，优秀者可放宽至中专学历；</w:t>
            </w:r>
          </w:p>
          <w:p>
            <w:pPr>
              <w:numPr>
                <w:ilvl w:val="0"/>
                <w:numId w:val="1"/>
              </w:num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具有10年以上企业生产管理经验，国企或300人规模以上造纸企业任职经历；</w:t>
            </w:r>
          </w:p>
          <w:p>
            <w:pPr>
              <w:numPr>
                <w:ilvl w:val="0"/>
                <w:numId w:val="1"/>
              </w:num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熟悉企业运营管理模式，沟通能力、协调能力突出。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 w:ascii="宋体" w:hAnsi="宋体" w:eastAsia="宋体" w:cs="宋体"/>
                <w:color w:val="2D2D2D"/>
                <w:kern w:val="0"/>
                <w:szCs w:val="18"/>
                <w:lang w:eastAsia="zh-CN"/>
              </w:rPr>
            </w:pPr>
          </w:p>
        </w:tc>
        <w:tc>
          <w:tcPr>
            <w:tcW w:w="5546" w:type="dxa"/>
            <w:vAlign w:val="top"/>
          </w:tcPr>
          <w:p>
            <w:pPr>
              <w:bidi w:val="0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1、接受总经理领导，工作任务和目标由总经理下达，工作过程和方法可自行决定，可独立开展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生产</w:t>
            </w:r>
            <w:r>
              <w:rPr>
                <w:rFonts w:hint="eastAsia" w:ascii="宋体" w:hAnsi="宋体" w:eastAsia="宋体" w:cs="宋体"/>
              </w:rPr>
              <w:t>管理活动，对总经理负责</w:t>
            </w:r>
            <w:r>
              <w:rPr>
                <w:rFonts w:hint="eastAsia" w:ascii="宋体" w:hAnsi="宋体" w:eastAsia="宋体" w:cs="宋体"/>
                <w:lang w:eastAsia="zh-CN"/>
              </w:rPr>
              <w:t>；</w:t>
            </w:r>
          </w:p>
          <w:p>
            <w:pPr>
              <w:bidi w:val="0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</w:rPr>
              <w:t>经总经理授权后，对公司的生产经营有计划权和调度权</w:t>
            </w:r>
            <w:r>
              <w:rPr>
                <w:rFonts w:hint="eastAsia" w:ascii="宋体" w:hAnsi="宋体" w:eastAsia="宋体" w:cs="宋体"/>
                <w:lang w:eastAsia="zh-CN"/>
              </w:rPr>
              <w:t>；</w:t>
            </w:r>
          </w:p>
          <w:p>
            <w:pPr>
              <w:bidi w:val="0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3</w:t>
            </w:r>
            <w:r>
              <w:rPr>
                <w:rFonts w:hint="eastAsia" w:ascii="宋体" w:hAnsi="宋体" w:eastAsia="宋体" w:cs="宋体"/>
                <w:lang w:eastAsia="zh-CN"/>
              </w:rPr>
              <w:t>、负责拟定企业的年度生产计划、设备大修计划、技术改造计划，并向总经理提出决定性意见；</w:t>
            </w:r>
          </w:p>
          <w:p>
            <w:pPr>
              <w:bidi w:val="0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lang w:eastAsia="zh-CN"/>
              </w:rPr>
              <w:t>加强生产经营管理，不断提高企业管理素质，确保全面完成任期责任目标和年度方针目标，不断提高企业经济效益；</w:t>
            </w:r>
          </w:p>
          <w:p>
            <w:pPr>
              <w:bidi w:val="0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</w:rPr>
              <w:t>、协助总经理负责新技术，新设备考察、论证、引进工作</w:t>
            </w:r>
            <w:r>
              <w:rPr>
                <w:rFonts w:hint="eastAsia" w:ascii="宋体" w:hAnsi="宋体" w:eastAsia="宋体" w:cs="宋体"/>
                <w:lang w:eastAsia="zh-CN"/>
              </w:rPr>
              <w:t>；</w:t>
            </w:r>
          </w:p>
          <w:p>
            <w:pPr>
              <w:bidi w:val="0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</w:rPr>
              <w:t>、对公司中、长期发展规划负组织、推动责任。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</w:pPr>
          </w:p>
        </w:tc>
      </w:tr>
    </w:tbl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附件2：</w:t>
      </w:r>
    </w:p>
    <w:p>
      <w:pPr>
        <w:jc w:val="center"/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hint="eastAsia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原工作单位名称、职务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、岗位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时间、主要工作内容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leftChars="0" w:right="113" w:rightChars="0"/>
              <w:jc w:val="center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both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jc w:val="both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eastAsia="zh-CN"/>
              </w:rPr>
              <w:t>兴趣爱好</w:t>
            </w: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2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2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2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hint="default"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hint="default"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附件3：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p>
      <w:pPr>
        <w:ind w:right="-105" w:rightChars="-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3"/>
        </w:num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3"/>
        </w:num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p>
      <w:pPr>
        <w:rPr>
          <w:rFonts w:ascii="仿宋_GB2312" w:eastAsia="仿宋_GB2312"/>
          <w:spacing w:val="-10"/>
          <w:sz w:val="32"/>
          <w:szCs w:val="32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D2935"/>
    <w:multiLevelType w:val="singleLevel"/>
    <w:tmpl w:val="B5ED293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2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260131A"/>
    <w:rsid w:val="0784515B"/>
    <w:rsid w:val="0BC27470"/>
    <w:rsid w:val="0D9B2377"/>
    <w:rsid w:val="137256F0"/>
    <w:rsid w:val="20234AC9"/>
    <w:rsid w:val="2C1C51EE"/>
    <w:rsid w:val="2D595E2D"/>
    <w:rsid w:val="30A45013"/>
    <w:rsid w:val="3C5435B2"/>
    <w:rsid w:val="41AA08EC"/>
    <w:rsid w:val="429F7F6B"/>
    <w:rsid w:val="459042A0"/>
    <w:rsid w:val="4A95285A"/>
    <w:rsid w:val="52CD22E8"/>
    <w:rsid w:val="530D4FE1"/>
    <w:rsid w:val="55485115"/>
    <w:rsid w:val="5BDB15D4"/>
    <w:rsid w:val="601D4A7D"/>
    <w:rsid w:val="6651040A"/>
    <w:rsid w:val="6F920284"/>
    <w:rsid w:val="76742001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1299</Words>
  <Characters>1366</Characters>
  <Lines>0</Lines>
  <Paragraphs>0</Paragraphs>
  <TotalTime>4</TotalTime>
  <ScaleCrop>false</ScaleCrop>
  <LinksUpToDate>false</LinksUpToDate>
  <CharactersWithSpaces>1561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2024-10-23T00:14:56Z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FCC6A42F37E74532B5C206B93EB394E7_13</vt:lpwstr>
  </property>
</Properties>
</file>