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宋体" w:hAnsi="宋体" w:eastAsia="宋体" w:cs="宋体"/>
          <w:b/>
          <w:bCs w:val="0"/>
          <w:color w:val="auto"/>
          <w:sz w:val="44"/>
          <w:szCs w:val="44"/>
          <w:lang w:val="en-US" w:eastAsia="zh-CN"/>
        </w:rPr>
      </w:pPr>
      <w:bookmarkStart w:id="10" w:name="_GoBack"/>
      <w:bookmarkStart w:id="0" w:name="heading_0"/>
      <w:r>
        <w:rPr>
          <w:rFonts w:hint="eastAsia" w:ascii="宋体" w:hAnsi="宋体" w:eastAsia="宋体" w:cs="宋体"/>
          <w:b/>
          <w:bCs w:val="0"/>
          <w:color w:val="auto"/>
          <w:sz w:val="44"/>
          <w:szCs w:val="44"/>
        </w:rPr>
        <w:t>食堂承包服务报价</w:t>
      </w:r>
      <w:bookmarkEnd w:id="0"/>
      <w:r>
        <w:rPr>
          <w:rFonts w:hint="eastAsia" w:ascii="宋体" w:hAnsi="宋体" w:eastAsia="宋体" w:cs="宋体"/>
          <w:b/>
          <w:bCs w:val="0"/>
          <w:color w:val="auto"/>
          <w:sz w:val="44"/>
          <w:szCs w:val="44"/>
          <w:lang w:val="en-US" w:eastAsia="zh-CN"/>
        </w:rPr>
        <w:t>方案要求</w:t>
      </w:r>
    </w:p>
    <w:bookmarkEnd w:id="1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</w:rPr>
        <w:t>致：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我司食堂现有承包合同将于2026年6月30日到期，现采用邀请比价方式择优确定食堂承包服务商。现邀请贵司参与本次比价，请按以下要求提交书面、盖章、完整报价方案。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outlineLvl w:val="1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bookmarkStart w:id="1" w:name="heading_1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一、项目基本情况</w:t>
      </w:r>
      <w:bookmarkEnd w:id="1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1.服务地点：宣城万里纸业有限公司食堂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2.服务期限：1年（自2026年7月1日起至2027年6月30日止）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3.就餐人数：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总人数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约260人，生产倒班制（早、中、晚三餐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人数不一致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4.场地及设施：我司免费提供食堂场地、现有厨房基础设备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；电费分担由贵司明确承诺。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5.餐标要求：服务商分别按10元/餐、13元/餐两套方案报价，两项餐标价格固定、后期不得涨价；我司根据综合比价评审结果，二选一确定最终执行单一餐标（最终仅选用10元或者13元其中一档标准全周期执行）。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承包期间须无假期供餐，春节放假、临时通知除外；另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安排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送餐到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生产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车间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指定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位置并派发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7.早餐：自行定价、明码标价、刷卡售卖，每日品类不少于6种，报送一周早餐菜单及单品售价。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outlineLvl w:val="1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bookmarkStart w:id="2" w:name="heading_2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二、贵司需提交的报价内容（必须全部提供，缺一不可）</w:t>
      </w:r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outlineLvl w:val="2"/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</w:rPr>
      </w:pPr>
      <w:bookmarkStart w:id="3" w:name="heading_3"/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</w:rPr>
        <w:t>（一）10元标准餐方案（正餐）</w:t>
      </w:r>
      <w:bookmarkEnd w:id="3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</w:rPr>
        <w:t>1.提交一周（周一至周日）详细菜谱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每餐标准：1大荤+1半荤+1素菜+米饭+汤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需列明：菜名。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</w:rPr>
        <w:t>2.菜品质量承诺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lang w:val="en-US" w:eastAsia="zh-CN"/>
        </w:rPr>
        <w:t>勾选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□保证食材新鲜、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除特殊类的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当日采购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□保证分量稳定、足量供应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□保证口味大众、适合工厂员工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□严格执行食品安全留样、餐具消毒、健康证管理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outlineLvl w:val="2"/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</w:rPr>
      </w:pPr>
      <w:bookmarkStart w:id="4" w:name="heading_4"/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</w:rPr>
        <w:t>（二）13元标准餐方案（正餐，固定13元/餐）</w:t>
      </w:r>
      <w:bookmarkEnd w:id="4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1.提交一周（周一至周日）详细菜谱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结构同10元餐，品质、分量、搭配需明显提升。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outlineLvl w:val="2"/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其他</w:t>
      </w: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</w:rPr>
        <w:t>供应承诺（</w:t>
      </w: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免费+自费菜价，若有</w:t>
      </w: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请明确：</w:t>
      </w:r>
      <w:bookmarkStart w:id="5" w:name="heading_5"/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提供什么加餐/加菜/饮品等、供应频次、小碗菜自费售价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outlineLvl w:val="2"/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</w:rPr>
        <w:t>（四）整体运营管理方案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1.日常运营管理制度：食材采购验收、入库出库、后厨管控、餐具消杀、卫生保洁、员工就餐秩序管理制度；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2.停电应急专项方案：突发停电情况下临时供餐预案、备用厨具/保温设施、外购应急餐处置、人员分工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outlineLvl w:val="2"/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</w:rPr>
        <w:t>（五）成本管控及盈利保障方案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1.列明食材采购渠道、集采降本措施、损耗管控办法；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2.结合10元、13元餐标及电费承担比例，测算项目大致盈亏情况，说明如利润偏低时，如何保障菜品分量、食材品质不降级，杜绝通过缩减用料、降低菜品标准弥补亏损。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outlineLvl w:val="2"/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六</w:t>
      </w: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</w:rPr>
        <w:t>）商务承诺（必须明确、量化、盖章确认）</w:t>
      </w:r>
      <w:bookmarkEnd w:id="5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</w:rPr>
        <w:t>1.电费承担比例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□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100%承担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□70%承担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□50%承担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□其他：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%承担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承诺：不因承担电费降低菜品质量、分量及服务标准。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</w:rPr>
        <w:t>2.设备投入、维修、保养责任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现有厨房设备由我司提供。设备维修、保养、更换责任：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□全部由贵司承担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□日常维护由贵司承担，大件设备由甲方承担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□其他：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是否承诺免费新增或投入厨房设备：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□是（列明清单、金额）：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□否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</w:rPr>
        <w:t>3.人员配置承诺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</w:rPr>
        <w:t>厨师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</w:rPr>
        <w:t>名、帮厨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</w:rPr>
        <w:t>名、保洁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</w:rPr>
        <w:t>名、管理人员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</w:rPr>
        <w:t>名；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厨师是否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持证上岗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厨师年龄范围，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健康证齐全。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</w:rPr>
        <w:t>.食品安全承诺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承诺无食品安全事故、严格执行台账、留样、消毒、溯源制度。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</w:rPr>
        <w:t>5.满意度承诺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承诺员工满意度≥80%，不达标自愿接受整改或解约。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outlineLvl w:val="2"/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</w:rPr>
      </w:pPr>
      <w:bookmarkStart w:id="6" w:name="heading_6"/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七</w:t>
      </w: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</w:rPr>
        <w:t>）资质文件（盖章扫描件）</w:t>
      </w:r>
      <w:bookmarkEnd w:id="6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1.营业执照（复印件加盖公章）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2.食品经营许可证（复印件加盖公章）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3.近2年工厂/企业食堂服务业绩证明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如有附合同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4.无食品安全事故、无重大投诉承诺书（自行拟定盖章）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outlineLvl w:val="1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三、评审及选定规则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本次比价综合评审由本公司各部门/车间推选职工代表共同组成评审小组，由职工代表结合菜谱、报价方案、配套服务进行投票，择优确定中标单位。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outlineLvl w:val="1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bookmarkStart w:id="7" w:name="heading_7"/>
      <w:bookmarkStart w:id="8" w:name="heading_8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、提交要求</w:t>
      </w:r>
      <w:bookmarkEnd w:id="7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1.所有材料须盖章电子版PDF+可编辑Word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+供应商盖章回执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一并提交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发送公司邮箱：xcwlzy123@163.com，邮件标题：XX公司食堂承包服务报价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2.提交截止时间：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</w:rPr>
        <w:t>2026年6月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</w:rPr>
        <w:t>时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3.提交地点：宣城万里纸业有限公司行政部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4.联系人：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 xml:space="preserve">龚先生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18098519698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outlineLvl w:val="1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、重要承诺</w:t>
      </w:r>
      <w:bookmarkEnd w:id="8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1.本次比价为一次性报价，报价内容真实有效，试吃菜品与日常供应标准一致，严禁特供菜。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2.如发现虚假承诺、试吃造假、质量下滑，我司有权取消资格并终止合同。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宣城万里纸业有限公司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2026年6月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pBdr>
          <w:bottom w:val="single" w:color="DEE0E3" w:sz="2" w:space="0"/>
          <w:between w:val="single" w:color="DEE0E3" w:sz="2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bookmarkStart w:id="9" w:name="heading_9"/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供应商盖章回执</w:t>
      </w:r>
      <w:bookmarkEnd w:id="9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本单位已阅读并完全理解上述比价要求，承诺按要求提交真实、完整报价方案。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单位名称：（盖章）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法定代表人/授权代表：（签字）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日期：2026年6月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日</w:t>
      </w:r>
    </w:p>
    <w:sectPr>
      <w:headerReference r:id="rId3" w:type="default"/>
      <w:footerReference r:id="rId4" w:type="default"/>
      <w:pgSz w:w="11905" w:h="16840"/>
      <w:pgMar w:top="1871" w:right="1531" w:bottom="1531" w:left="1531" w:header="720" w:footer="720" w:gutter="0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EA7D00"/>
    <w:rsid w:val="0FC45D97"/>
    <w:rsid w:val="2D9D3C41"/>
    <w:rsid w:val="2EF2311A"/>
    <w:rsid w:val="45275390"/>
    <w:rsid w:val="4E161018"/>
    <w:rsid w:val="5B6371BC"/>
    <w:rsid w:val="61EE50E5"/>
    <w:rsid w:val="63D63CE8"/>
    <w:rsid w:val="69745F63"/>
    <w:rsid w:val="6BD54C99"/>
    <w:rsid w:val="730B4DE7"/>
    <w:rsid w:val="79E038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1614</Words>
  <Characters>1722</Characters>
  <TotalTime>25</TotalTime>
  <ScaleCrop>false</ScaleCrop>
  <LinksUpToDate>false</LinksUpToDate>
  <CharactersWithSpaces>1758</CharactersWithSpaces>
  <Application>WPS Office_11.8.2.8506_F1E327BC-269C-435d-A152-05C5408002CA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2026-06-02T02:15:00Z</dcterms:created>
  <dc:creator>Apache POI</dc:creator>
  <cp:lastModifiedBy>龚</cp:lastModifiedBy>
  <dcterms:modified xsi:type="dcterms:W3CDTF">2026-06-04T08:03:30Z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{"Label":"1","ContentProducer":"001191110102MACQD9K64010000","ProduceID":"7646616022963653843","ReservedCode1":"","ContentPropagator":"","PropagateID":"","ReservedCode2":""}</vt:lpwstr>
  </property>
  <property fmtid="{D5CDD505-2E9C-101B-9397-08002B2CF9AE}" pid="3" name="KSOTemplateDocerSaveRecord">
    <vt:lpwstr>eyJoZGlkIjoiMDkzNGE2NGI1YzFlODFhZWEyZTEwYTBjODE0Yjg0MTgiLCJ1c2VySWQiOiI3NjA2MDUwNjUifQ==</vt:lpwstr>
  </property>
  <property fmtid="{D5CDD505-2E9C-101B-9397-08002B2CF9AE}" pid="4" name="KSOProductBuildVer">
    <vt:lpwstr>2052-11.8.2.8506</vt:lpwstr>
  </property>
  <property fmtid="{D5CDD505-2E9C-101B-9397-08002B2CF9AE}" pid="5" name="ICV">
    <vt:lpwstr>86C1BA1DA7E24E0990EC2FA585345C9C_13</vt:lpwstr>
  </property>
</Properties>
</file>